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F45282" w:rsidTr="00835F61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835F61" w:rsidRPr="00835F61" w:rsidRDefault="00E14734" w:rsidP="00B661A9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B661A9">
              <w:rPr>
                <w:kern w:val="0"/>
              </w:rPr>
              <w:t xml:space="preserve">№ </w:t>
            </w:r>
            <w:r>
              <w:rPr>
                <w:kern w:val="0"/>
              </w:rPr>
              <w:t>6</w:t>
            </w:r>
          </w:p>
          <w:p w:rsidR="00435476" w:rsidRDefault="00435476" w:rsidP="00435476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F45282" w:rsidRDefault="00F45282" w:rsidP="00435476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5B6CCF" w:rsidRDefault="005B6CCF" w:rsidP="00F45282">
      <w:pPr>
        <w:spacing w:line="240" w:lineRule="exact"/>
        <w:jc w:val="center"/>
      </w:pPr>
    </w:p>
    <w:p w:rsidR="005B6CCF" w:rsidRDefault="005B6CCF" w:rsidP="00F45282">
      <w:pPr>
        <w:spacing w:line="240" w:lineRule="exact"/>
        <w:jc w:val="center"/>
      </w:pPr>
    </w:p>
    <w:p w:rsidR="000A13B8" w:rsidRPr="000A13B8" w:rsidRDefault="000A13B8" w:rsidP="000A13B8">
      <w:pPr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0A13B8">
        <w:rPr>
          <w:rFonts w:eastAsia="Calibri"/>
          <w:kern w:val="0"/>
          <w:lang w:eastAsia="en-US"/>
        </w:rPr>
        <w:t>Табель оснащения помещений пункта ПВР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544"/>
        <w:gridCol w:w="3989"/>
        <w:gridCol w:w="1606"/>
      </w:tblGrid>
      <w:tr w:rsidR="00D74943" w:rsidRPr="00B661A9" w:rsidTr="00CC6A27">
        <w:trPr>
          <w:tblHeader/>
        </w:trPr>
        <w:tc>
          <w:tcPr>
            <w:tcW w:w="675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№</w:t>
            </w:r>
          </w:p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п/п</w:t>
            </w:r>
          </w:p>
        </w:tc>
        <w:tc>
          <w:tcPr>
            <w:tcW w:w="3544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Подразделение ПВР</w:t>
            </w:r>
          </w:p>
        </w:tc>
        <w:tc>
          <w:tcPr>
            <w:tcW w:w="3989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Наименование табельного оснащения</w:t>
            </w:r>
          </w:p>
        </w:tc>
        <w:tc>
          <w:tcPr>
            <w:tcW w:w="1606" w:type="dxa"/>
            <w:vAlign w:val="center"/>
          </w:tcPr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Количество</w:t>
            </w:r>
          </w:p>
          <w:p w:rsidR="00D74943" w:rsidRPr="00B661A9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B661A9">
              <w:rPr>
                <w:kern w:val="0"/>
                <w:sz w:val="22"/>
                <w:szCs w:val="22"/>
              </w:rPr>
              <w:t>(ед.)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numPr>
                <w:ilvl w:val="0"/>
                <w:numId w:val="10"/>
              </w:num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администрации ПВР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(Начальник ПВР; Заместитель начальника ПВР)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 (ручка, карандаш, линейка, ластик, рабочие тетради, ножницы, бумага писчая, степлер)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Комната группы встречи, приема, регистрации, учета и размещения  населения 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8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журнал регистрации и учёта населения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3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numPr>
                <w:ilvl w:val="0"/>
                <w:numId w:val="10"/>
              </w:numPr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Комнаты приема и хранения личных вещей пострадавшего населения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(входит в группу встречи, приема, регистрации, учета и размещения  населения)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10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фонарь электрический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шкафы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 (ручка, карандаш, линейка, ластик, рабочие тетради, ножницы, бумага писчая, степлер)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3.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группы охраны общественного порядка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радиостанция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группы комплектования,  отправки и сопровождения пострадавшего населения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радиостанция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5.</w:t>
            </w: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lastRenderedPageBreak/>
              <w:t>Комната медицинского пункта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3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numPr>
                <w:ilvl w:val="0"/>
                <w:numId w:val="9"/>
              </w:numPr>
              <w:tabs>
                <w:tab w:val="num" w:pos="0"/>
              </w:tabs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bCs/>
                <w:kern w:val="0"/>
                <w:sz w:val="22"/>
                <w:szCs w:val="22"/>
              </w:rPr>
              <w:t>Медико-техническое оснащение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тонометр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фонендоскоп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комплект шин иммобилизационных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носилки санитарные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кровать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шкаф для мед.имущества</w:t>
            </w:r>
            <w:bookmarkStart w:id="0" w:name="_GoBack"/>
            <w:bookmarkEnd w:id="0"/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numPr>
                <w:ilvl w:val="0"/>
                <w:numId w:val="9"/>
              </w:num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bCs/>
                <w:kern w:val="0"/>
                <w:sz w:val="22"/>
                <w:szCs w:val="22"/>
              </w:rPr>
              <w:t>Лекарственные средства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0"/>
                <w:szCs w:val="20"/>
              </w:rPr>
            </w:pPr>
            <w:r w:rsidRPr="00D74943">
              <w:rPr>
                <w:kern w:val="0"/>
                <w:sz w:val="20"/>
                <w:szCs w:val="20"/>
              </w:rPr>
              <w:t>На 10 пострадавших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сердечные аналептики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дыхательные аналептики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аналептики ненаркотические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 xml:space="preserve">антисептики 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седативные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сердечные гликозиды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транквилизаторы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нейролептики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numPr>
                <w:ilvl w:val="0"/>
                <w:numId w:val="9"/>
              </w:num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bCs/>
                <w:kern w:val="0"/>
                <w:sz w:val="22"/>
                <w:szCs w:val="22"/>
              </w:rPr>
              <w:t>Перевязочные средства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0"/>
                <w:szCs w:val="20"/>
              </w:rPr>
            </w:pPr>
            <w:r w:rsidRPr="00D74943">
              <w:rPr>
                <w:kern w:val="0"/>
                <w:sz w:val="20"/>
                <w:szCs w:val="20"/>
              </w:rPr>
              <w:t>На 10 пострадавших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бинты стерильные (разные)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лейкопластырь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салфетки стерильные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numPr>
                <w:ilvl w:val="0"/>
                <w:numId w:val="9"/>
              </w:num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bCs/>
                <w:kern w:val="0"/>
                <w:sz w:val="22"/>
                <w:szCs w:val="22"/>
              </w:rPr>
              <w:t>Инструменты и предметы ухода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bCs/>
                <w:kern w:val="0"/>
                <w:sz w:val="22"/>
                <w:szCs w:val="22"/>
              </w:rPr>
              <w:t>ножницы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жгуты кровоостанавливающие</w:t>
            </w:r>
          </w:p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и венозные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термометры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шприцы с иглами одноразовые,</w:t>
            </w:r>
          </w:p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стерильные, различной емкости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перчатки резиновые одноразовые стерильные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контейнер с дезинфицирующим раствором для использованных игл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rPr>
                <w:kern w:val="0"/>
                <w:sz w:val="22"/>
                <w:szCs w:val="22"/>
              </w:rPr>
            </w:pPr>
            <w:r w:rsidRPr="006508A6">
              <w:rPr>
                <w:kern w:val="0"/>
                <w:sz w:val="22"/>
                <w:szCs w:val="22"/>
              </w:rPr>
              <w:t>пакет (тара) для использованных шприцов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6508A6" w:rsidRDefault="00D74943" w:rsidP="00D74943">
            <w:pPr>
              <w:numPr>
                <w:ilvl w:val="0"/>
                <w:numId w:val="9"/>
              </w:numPr>
              <w:rPr>
                <w:bCs/>
                <w:kern w:val="0"/>
                <w:sz w:val="22"/>
                <w:szCs w:val="22"/>
              </w:rPr>
            </w:pPr>
            <w:r w:rsidRPr="006508A6">
              <w:rPr>
                <w:bCs/>
                <w:kern w:val="0"/>
                <w:sz w:val="22"/>
                <w:szCs w:val="22"/>
              </w:rPr>
              <w:t>Санитарно-хозяйственное имущество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халаты медицинские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халаты санитарные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колпаки, косынки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полотенце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мыло с мыльницей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6.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матери и ребенка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 (ручка, карандаш, линейка, ластик, рабочие тетради, ножницы, бумага писчая, степлер)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кровать детская (с комплектом постельных принадлежностей, матрац, подушка, одеяло)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комплект детских игрушек (куклы, конструктор и т.п.)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 комплекта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 xml:space="preserve">горшки 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пеленальный стол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36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lastRenderedPageBreak/>
              <w:t>7.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справок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 комплекта</w:t>
            </w:r>
          </w:p>
        </w:tc>
      </w:tr>
      <w:tr w:rsidR="00D74943" w:rsidRPr="00D74943" w:rsidTr="00CC6A27">
        <w:trPr>
          <w:trHeight w:val="799"/>
        </w:trPr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телефонные справочники</w:t>
            </w:r>
          </w:p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(районные, городские областные, региональные, международные)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8.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психологического обеспечения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письменный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4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канцелярские принадлежности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 комплект</w:t>
            </w:r>
          </w:p>
        </w:tc>
      </w:tr>
      <w:tr w:rsidR="00D74943" w:rsidRPr="00D74943" w:rsidTr="00CC6A27">
        <w:tc>
          <w:tcPr>
            <w:tcW w:w="675" w:type="dxa"/>
            <w:vMerge w:val="restart"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9.</w:t>
            </w:r>
          </w:p>
        </w:tc>
        <w:tc>
          <w:tcPr>
            <w:tcW w:w="3544" w:type="dxa"/>
            <w:vMerge w:val="restart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Комната пункта питания</w:t>
            </w: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стол обеденный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2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стулья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10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бейджики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  <w:tr w:rsidR="00D74943" w:rsidRPr="00D74943" w:rsidTr="00CC6A27">
        <w:tc>
          <w:tcPr>
            <w:tcW w:w="675" w:type="dxa"/>
            <w:vMerge/>
          </w:tcPr>
          <w:p w:rsidR="00D74943" w:rsidRPr="00D74943" w:rsidRDefault="00D74943" w:rsidP="00D74943">
            <w:pPr>
              <w:ind w:left="180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989" w:type="dxa"/>
          </w:tcPr>
          <w:p w:rsidR="00D74943" w:rsidRPr="00D74943" w:rsidRDefault="00D74943" w:rsidP="00D74943">
            <w:pPr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телефон</w:t>
            </w:r>
          </w:p>
        </w:tc>
        <w:tc>
          <w:tcPr>
            <w:tcW w:w="1606" w:type="dxa"/>
          </w:tcPr>
          <w:p w:rsidR="00D74943" w:rsidRPr="00D74943" w:rsidRDefault="00D74943" w:rsidP="00D74943">
            <w:pPr>
              <w:jc w:val="center"/>
              <w:rPr>
                <w:kern w:val="0"/>
                <w:sz w:val="22"/>
                <w:szCs w:val="22"/>
              </w:rPr>
            </w:pPr>
            <w:r w:rsidRPr="00D74943">
              <w:rPr>
                <w:kern w:val="0"/>
                <w:sz w:val="22"/>
                <w:szCs w:val="22"/>
              </w:rPr>
              <w:t>1</w:t>
            </w:r>
          </w:p>
        </w:tc>
      </w:tr>
    </w:tbl>
    <w:p w:rsidR="008A0D1D" w:rsidRDefault="008A0D1D" w:rsidP="006508A6">
      <w:pPr>
        <w:shd w:val="clear" w:color="auto" w:fill="FFFFFF"/>
        <w:ind w:firstLine="426"/>
        <w:jc w:val="both"/>
        <w:textAlignment w:val="baseline"/>
      </w:pPr>
    </w:p>
    <w:sectPr w:rsidR="008A0D1D" w:rsidSect="006508A6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4D1" w:rsidRDefault="002454D1" w:rsidP="00246AAA">
      <w:r>
        <w:separator/>
      </w:r>
    </w:p>
  </w:endnote>
  <w:endnote w:type="continuationSeparator" w:id="1">
    <w:p w:rsidR="002454D1" w:rsidRDefault="002454D1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4D1" w:rsidRDefault="002454D1" w:rsidP="00246AAA">
      <w:r>
        <w:separator/>
      </w:r>
    </w:p>
  </w:footnote>
  <w:footnote w:type="continuationSeparator" w:id="1">
    <w:p w:rsidR="002454D1" w:rsidRDefault="002454D1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B413B1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6508A6">
          <w:rPr>
            <w:noProof/>
          </w:rPr>
          <w:t>3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4BF6"/>
    <w:rsid w:val="000A13B8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F5636"/>
    <w:rsid w:val="002454D1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007C2"/>
    <w:rsid w:val="0032418D"/>
    <w:rsid w:val="00330D29"/>
    <w:rsid w:val="003434B7"/>
    <w:rsid w:val="003442A6"/>
    <w:rsid w:val="003619AB"/>
    <w:rsid w:val="003A412C"/>
    <w:rsid w:val="003C78F5"/>
    <w:rsid w:val="003D13D3"/>
    <w:rsid w:val="003E5CC5"/>
    <w:rsid w:val="00402664"/>
    <w:rsid w:val="00435476"/>
    <w:rsid w:val="00442C2B"/>
    <w:rsid w:val="00447D5A"/>
    <w:rsid w:val="004748B1"/>
    <w:rsid w:val="004844A9"/>
    <w:rsid w:val="00485E7A"/>
    <w:rsid w:val="00490771"/>
    <w:rsid w:val="004A3196"/>
    <w:rsid w:val="004B6908"/>
    <w:rsid w:val="004E75E3"/>
    <w:rsid w:val="00525AB9"/>
    <w:rsid w:val="00530325"/>
    <w:rsid w:val="005400B7"/>
    <w:rsid w:val="0054663A"/>
    <w:rsid w:val="005702D4"/>
    <w:rsid w:val="005B6CCF"/>
    <w:rsid w:val="005C23DB"/>
    <w:rsid w:val="005E13D9"/>
    <w:rsid w:val="005F2E00"/>
    <w:rsid w:val="00606033"/>
    <w:rsid w:val="006119C3"/>
    <w:rsid w:val="006508A6"/>
    <w:rsid w:val="00676A87"/>
    <w:rsid w:val="006973AB"/>
    <w:rsid w:val="006A14E9"/>
    <w:rsid w:val="006B54D6"/>
    <w:rsid w:val="00722E46"/>
    <w:rsid w:val="0072758D"/>
    <w:rsid w:val="00730952"/>
    <w:rsid w:val="00752101"/>
    <w:rsid w:val="00755F05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35F61"/>
    <w:rsid w:val="00871457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29FC"/>
    <w:rsid w:val="00B146E6"/>
    <w:rsid w:val="00B413B1"/>
    <w:rsid w:val="00B65234"/>
    <w:rsid w:val="00B661A9"/>
    <w:rsid w:val="00B736EB"/>
    <w:rsid w:val="00B804B2"/>
    <w:rsid w:val="00B93613"/>
    <w:rsid w:val="00BB31C2"/>
    <w:rsid w:val="00BB3663"/>
    <w:rsid w:val="00BB5E07"/>
    <w:rsid w:val="00BD4967"/>
    <w:rsid w:val="00BF0984"/>
    <w:rsid w:val="00BF71E3"/>
    <w:rsid w:val="00C27A9C"/>
    <w:rsid w:val="00C414BB"/>
    <w:rsid w:val="00C43112"/>
    <w:rsid w:val="00CA7F44"/>
    <w:rsid w:val="00CC6C87"/>
    <w:rsid w:val="00CD04AA"/>
    <w:rsid w:val="00CD2AB0"/>
    <w:rsid w:val="00CF7D9D"/>
    <w:rsid w:val="00D10C5B"/>
    <w:rsid w:val="00D7107F"/>
    <w:rsid w:val="00D74943"/>
    <w:rsid w:val="00D80A3A"/>
    <w:rsid w:val="00DB2DCB"/>
    <w:rsid w:val="00DB5414"/>
    <w:rsid w:val="00DB6A82"/>
    <w:rsid w:val="00DC57FF"/>
    <w:rsid w:val="00E14734"/>
    <w:rsid w:val="00E22E64"/>
    <w:rsid w:val="00E25877"/>
    <w:rsid w:val="00E30BE5"/>
    <w:rsid w:val="00E80938"/>
    <w:rsid w:val="00EE31DC"/>
    <w:rsid w:val="00EE57DF"/>
    <w:rsid w:val="00F436CD"/>
    <w:rsid w:val="00F45282"/>
    <w:rsid w:val="00F457E2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19</cp:revision>
  <cp:lastPrinted>2022-03-04T13:49:00Z</cp:lastPrinted>
  <dcterms:created xsi:type="dcterms:W3CDTF">2022-03-04T13:48:00Z</dcterms:created>
  <dcterms:modified xsi:type="dcterms:W3CDTF">2022-05-20T12:00:00Z</dcterms:modified>
</cp:coreProperties>
</file>